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78"/>
        <w:ind w:right="0" w:left="0" w:firstLine="0"/>
        <w:jc w:val="center"/>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CHAPTER TWO</w:t>
      </w:r>
    </w:p>
    <w:p>
      <w:pPr>
        <w:spacing w:before="0" w:after="160" w:line="278"/>
        <w:ind w:right="0" w:left="0" w:firstLine="0"/>
        <w:jc w:val="center"/>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LITERATURE REVIEW</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2.1 HISTORICAL BACKGROUND </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Early Beginnings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concept of solar tracking can be traced back to the 19</w:t>
      </w:r>
      <w:r>
        <w:rPr>
          <w:rFonts w:ascii="Aptos" w:hAnsi="Aptos" w:cs="Aptos" w:eastAsia="Aptos"/>
          <w:color w:val="auto"/>
          <w:spacing w:val="0"/>
          <w:position w:val="0"/>
          <w:sz w:val="24"/>
          <w:shd w:fill="auto" w:val="clear"/>
          <w:vertAlign w:val="superscript"/>
        </w:rPr>
        <w:t xml:space="preserve">th</w:t>
      </w:r>
      <w:r>
        <w:rPr>
          <w:rFonts w:ascii="Aptos" w:hAnsi="Aptos" w:cs="Aptos" w:eastAsia="Aptos"/>
          <w:color w:val="auto"/>
          <w:spacing w:val="0"/>
          <w:position w:val="0"/>
          <w:sz w:val="24"/>
          <w:shd w:fill="auto" w:val="clear"/>
        </w:rPr>
        <w:t xml:space="preserve"> century. One of the earliest examples is the work of Swedish-American inventor John Ericsson, who in 1868 developed a parabolic trough solar collector designed to follow the sun. This innovation demonstrated the potential of solar tracking to significantly enhance the efficiency of solar energy collection by maintaining optimal alignment with the sun throughout the day (Ericsson, 1868).</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Mid-20</w:t>
      </w:r>
      <w:r>
        <w:rPr>
          <w:rFonts w:ascii="Aptos" w:hAnsi="Aptos" w:cs="Aptos" w:eastAsia="Aptos"/>
          <w:b/>
          <w:color w:val="auto"/>
          <w:spacing w:val="0"/>
          <w:position w:val="0"/>
          <w:sz w:val="24"/>
          <w:shd w:fill="auto" w:val="clear"/>
          <w:vertAlign w:val="superscript"/>
        </w:rPr>
        <w:t xml:space="preserve">th</w:t>
      </w:r>
      <w:r>
        <w:rPr>
          <w:rFonts w:ascii="Aptos" w:hAnsi="Aptos" w:cs="Aptos" w:eastAsia="Aptos"/>
          <w:b/>
          <w:color w:val="auto"/>
          <w:spacing w:val="0"/>
          <w:position w:val="0"/>
          <w:sz w:val="24"/>
          <w:shd w:fill="auto" w:val="clear"/>
        </w:rPr>
        <w:t xml:space="preserve"> Century Developments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development of modern solar tracking systems began to take shape in the mid-20</w:t>
      </w:r>
      <w:r>
        <w:rPr>
          <w:rFonts w:ascii="Aptos" w:hAnsi="Aptos" w:cs="Aptos" w:eastAsia="Aptos"/>
          <w:color w:val="auto"/>
          <w:spacing w:val="0"/>
          <w:position w:val="0"/>
          <w:sz w:val="24"/>
          <w:shd w:fill="auto" w:val="clear"/>
          <w:vertAlign w:val="superscript"/>
        </w:rPr>
        <w:t xml:space="preserve">th</w:t>
      </w:r>
      <w:r>
        <w:rPr>
          <w:rFonts w:ascii="Aptos" w:hAnsi="Aptos" w:cs="Aptos" w:eastAsia="Aptos"/>
          <w:color w:val="auto"/>
          <w:spacing w:val="0"/>
          <w:position w:val="0"/>
          <w:sz w:val="24"/>
          <w:shd w:fill="auto" w:val="clear"/>
        </w:rPr>
        <w:t xml:space="preserve"> century, driven by the demands of space exploration. The launch of Sputnik 1 in 1957 by the Soviet Union underscored the importance of maximizing solar energy collection in space applications. This period also saw significant advancements in photovoltaic (PV) technology, culminating in the creation of the first practical PV cells by Bell Labs in 1954, which provided a reliable source of solar energy for various applications (Sputnik 1, 1957; Bell Labs, 1954).</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1970s Energy Crisis and Advancements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1970s energy crisis spurred a surge of research into alternative energy sources, including solar power. The U.S. Department of Energy funded numerous projects aimed at enhancing solar energy technologies. During this time, researchers recognized that using tracking systems to adjust the orientation of solar panels to follow the sun’s path could significantly increase energy capture. These efforts led to the development of more sophisticated solar tracking mechanisms, laying the groundwork for future advancements (U.S. Department of Energy, 1970s).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Commercialization in the 1980s and 1990s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commercialization of solar tracking systems began in earnest in the 1980s. The Solar One power plant in California, operational in 1982, marked one of the first large-scale implementations of solar tracking technology. Solar One utilized heliostats to focus sunlight onto a central receiver, demonstrating the practical benefits of solar tracking in increasing the efficiency of solar thermal power generation (Solar One, 1982). During the 1990s, improvements in PV technology further facilitated the integration of tracking systems into solar installations. Both single-axis and dual-axis trackers were developed during this period, providing more precise solar tracking capabilities (Solar One, 1982).</w:t>
      </w:r>
    </w:p>
    <w:p>
      <w:pPr>
        <w:spacing w:before="0" w:after="160" w:line="240"/>
        <w:ind w:right="0" w:left="0" w:firstLine="0"/>
        <w:jc w:val="left"/>
        <w:rPr>
          <w:rFonts w:ascii="Aptos" w:hAnsi="Aptos" w:cs="Aptos" w:eastAsia="Aptos"/>
          <w:color w:val="auto"/>
          <w:spacing w:val="0"/>
          <w:position w:val="0"/>
          <w:sz w:val="24"/>
          <w:shd w:fill="auto" w:val="clear"/>
        </w:rPr>
      </w:pPr>
      <w:r>
        <w:object w:dxaOrig="8640" w:dyaOrig="4669">
          <v:rect xmlns:o="urn:schemas-microsoft-com:office:office" xmlns:v="urn:schemas-microsoft-com:vml" id="rectole0000000000" style="width:432.000000pt;height:233.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Fig 2.1 Early Solar Tracker.</w:t>
      </w:r>
    </w:p>
    <w:p>
      <w:pPr>
        <w:spacing w:before="0" w:after="160" w:line="240"/>
        <w:ind w:right="0" w:left="0" w:firstLine="0"/>
        <w:jc w:val="left"/>
        <w:rPr>
          <w:rFonts w:ascii="Aptos" w:hAnsi="Aptos" w:cs="Aptos" w:eastAsia="Aptos"/>
          <w:color w:val="auto"/>
          <w:spacing w:val="0"/>
          <w:position w:val="0"/>
          <w:sz w:val="24"/>
          <w:shd w:fill="auto" w:val="clear"/>
        </w:rPr>
      </w:pPr>
      <w:hyperlink xmlns:r="http://schemas.openxmlformats.org/officeDocument/2006/relationships" r:id="docRId2">
        <w:r>
          <w:rPr>
            <w:rFonts w:ascii="Aptos" w:hAnsi="Aptos" w:cs="Aptos" w:eastAsia="Aptos"/>
            <w:color w:val="0000FF"/>
            <w:spacing w:val="0"/>
            <w:position w:val="0"/>
            <w:sz w:val="24"/>
            <w:u w:val="single"/>
            <w:shd w:fill="auto" w:val="clear"/>
          </w:rPr>
          <w:t xml:space="preserve">https://www.treehugger.com/history-of-solar-energy-timeline-and-breakthroughs-5183939</w:t>
        </w:r>
      </w:hyperlink>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21</w:t>
      </w:r>
      <w:r>
        <w:rPr>
          <w:rFonts w:ascii="Aptos" w:hAnsi="Aptos" w:cs="Aptos" w:eastAsia="Aptos"/>
          <w:b/>
          <w:color w:val="auto"/>
          <w:spacing w:val="0"/>
          <w:position w:val="0"/>
          <w:sz w:val="24"/>
          <w:shd w:fill="auto" w:val="clear"/>
          <w:vertAlign w:val="superscript"/>
        </w:rPr>
        <w:t xml:space="preserve">st</w:t>
      </w:r>
      <w:r>
        <w:rPr>
          <w:rFonts w:ascii="Aptos" w:hAnsi="Aptos" w:cs="Aptos" w:eastAsia="Aptos"/>
          <w:b/>
          <w:color w:val="auto"/>
          <w:spacing w:val="0"/>
          <w:position w:val="0"/>
          <w:sz w:val="24"/>
          <w:shd w:fill="auto" w:val="clear"/>
        </w:rPr>
        <w:t xml:space="preserve"> Century Innovations and Adoption</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early 2000s saw significant advancements in solar tracker technology. Innovations in control systems, sensors, and motors made trackers more reliable and efficient. The cost of PV panels continued to decrease, making solar power a more viable option for large-scale electricity generation. Projects like Nevada Solar One, completed in 2007, used single-axis tracking technology, while the Solnova Solar Power Station in Spain, operational in 2009, employed dual-axis trackers. These projects highlighted the effectiveness of solar trackers in enhancing energy yield and set new standards for the industry (Nevada Solar One, 2007; Solnova Solar Power Station, 2009).</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2010s witnessed a rapid increase in the deployment of solar trackers, particularly in utility-scale solar farms. The global solar tracker market expanded significantly as these systems were adopted to boost energy yields. Technological advancements included the development of robust and weather-resistant trackers, improvements in tracking algorithms, and the integration of real-time data analytics and machine learning to optimize performance (Modern Solar Tracking Trends, 2020s).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Current Trends and Future Directions</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As of the 2020s, solar trackers have become a standard component in utility-scale solar installations worldwide. The industry continues to innovate, with a focus on reducing costs, improving durability, and increasing efficiency. Emerging trends include the integration of solar trackers with energy storage solutions and hybrid renewable energy systems, such as combining solar with wind or hydro power. The development of bifacial solar panels, which capture sunlight on both sides, has further increased interest in tracking systems, as these panels can capture more diffuse and reflected sunlight when optimally oriented (Modern Solar Tracking Trends, 2020s).</w:t>
      </w:r>
    </w:p>
    <w:p>
      <w:pPr>
        <w:spacing w:before="0" w:after="160" w:line="240"/>
        <w:ind w:right="0" w:left="0" w:firstLine="0"/>
        <w:jc w:val="left"/>
        <w:rPr>
          <w:rFonts w:ascii="Aptos" w:hAnsi="Aptos" w:cs="Aptos" w:eastAsia="Aptos"/>
          <w:color w:val="auto"/>
          <w:spacing w:val="0"/>
          <w:position w:val="0"/>
          <w:sz w:val="24"/>
          <w:shd w:fill="auto" w:val="clear"/>
        </w:rPr>
      </w:pPr>
      <w:r>
        <w:object w:dxaOrig="8640" w:dyaOrig="5760">
          <v:rect xmlns:o="urn:schemas-microsoft-com:office:office" xmlns:v="urn:schemas-microsoft-com:vml" id="rectole0000000001" style="width:432.000000pt;height:288.0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Fig 2.2 Industrial Solar Tracker.</w:t>
      </w:r>
    </w:p>
    <w:p>
      <w:pPr>
        <w:spacing w:before="0" w:after="160" w:line="278"/>
        <w:ind w:right="0" w:left="0" w:firstLine="0"/>
        <w:jc w:val="left"/>
        <w:rPr>
          <w:rFonts w:ascii="Aptos" w:hAnsi="Aptos" w:cs="Aptos" w:eastAsia="Aptos"/>
          <w:color w:val="auto"/>
          <w:spacing w:val="0"/>
          <w:position w:val="0"/>
          <w:sz w:val="24"/>
          <w:shd w:fill="auto" w:val="clear"/>
        </w:rPr>
      </w:pPr>
      <w:hyperlink xmlns:r="http://schemas.openxmlformats.org/officeDocument/2006/relationships" r:id="docRId5">
        <w:r>
          <w:rPr>
            <w:rFonts w:ascii="Aptos" w:hAnsi="Aptos" w:cs="Aptos" w:eastAsia="Aptos"/>
            <w:color w:val="0000FF"/>
            <w:spacing w:val="0"/>
            <w:position w:val="0"/>
            <w:sz w:val="24"/>
            <w:u w:val="single"/>
            <w:shd w:fill="auto" w:val="clear"/>
          </w:rPr>
          <w:t xml:space="preserve">https://www.britannica.com/technology/solar-tracker</w:t>
        </w:r>
      </w:hyperlink>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2.2 DEVELOPMENT </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Conceptual Design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development of solar trackers begins with defining objectives and requirements, such as the purpose (residential, commercial, or utility-scale) and the type of tracker (single-axis or dual-axis). Site assessment is crucial for evaluating conditions like solar irradiance, geographical location, and environmental factors. A cost-benefit analysis helps determine economic viability by comparing implementation costs with expected energy gains.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Component Selection</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Selecting appropriate components is critical:</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 Solar Panels</w:t>
      </w:r>
      <w:r>
        <w:rPr>
          <w:rFonts w:ascii="Aptos" w:hAnsi="Aptos" w:cs="Aptos" w:eastAsia="Aptos"/>
          <w:color w:val="auto"/>
          <w:spacing w:val="0"/>
          <w:position w:val="0"/>
          <w:sz w:val="24"/>
          <w:shd w:fill="auto" w:val="clear"/>
        </w:rPr>
        <w:t xml:space="preserve">: Efficiency, size, weight, cost, and compatibility with the tracking system are key factors.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w:t>
      </w:r>
      <w:r>
        <w:rPr>
          <w:rFonts w:ascii="Aptos" w:hAnsi="Aptos" w:cs="Aptos" w:eastAsia="Aptos"/>
          <w:b/>
          <w:color w:val="auto"/>
          <w:spacing w:val="0"/>
          <w:position w:val="0"/>
          <w:sz w:val="24"/>
          <w:shd w:fill="auto" w:val="clear"/>
        </w:rPr>
        <w:t xml:space="preserve">Motors and Actuators</w:t>
      </w:r>
      <w:r>
        <w:rPr>
          <w:rFonts w:ascii="Aptos" w:hAnsi="Aptos" w:cs="Aptos" w:eastAsia="Aptos"/>
          <w:color w:val="auto"/>
          <w:spacing w:val="0"/>
          <w:position w:val="0"/>
          <w:sz w:val="24"/>
          <w:shd w:fill="auto" w:val="clear"/>
        </w:rPr>
        <w:t xml:space="preserve">: Precise and reliable motors (e.g., stepper motors, servo motors) and actuators that can handle the required load.</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w:t>
      </w:r>
      <w:r>
        <w:rPr>
          <w:rFonts w:ascii="Aptos" w:hAnsi="Aptos" w:cs="Aptos" w:eastAsia="Aptos"/>
          <w:b/>
          <w:color w:val="auto"/>
          <w:spacing w:val="0"/>
          <w:position w:val="0"/>
          <w:sz w:val="24"/>
          <w:shd w:fill="auto" w:val="clear"/>
        </w:rPr>
        <w:t xml:space="preserve">Sensors</w:t>
      </w:r>
      <w:r>
        <w:rPr>
          <w:rFonts w:ascii="Aptos" w:hAnsi="Aptos" w:cs="Aptos" w:eastAsia="Aptos"/>
          <w:color w:val="auto"/>
          <w:spacing w:val="0"/>
          <w:position w:val="0"/>
          <w:sz w:val="24"/>
          <w:shd w:fill="auto" w:val="clear"/>
        </w:rPr>
        <w:t xml:space="preserve">: Light sensors (LDRs, photodiodes) for sunlight detection, along with additional sensors for wind speed, tilt detection, and temperature monitoring.</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 Control System</w:t>
      </w:r>
      <w:r>
        <w:rPr>
          <w:rFonts w:ascii="Aptos" w:hAnsi="Aptos" w:cs="Aptos" w:eastAsia="Aptos"/>
          <w:color w:val="auto"/>
          <w:spacing w:val="0"/>
          <w:position w:val="0"/>
          <w:sz w:val="24"/>
          <w:shd w:fill="auto" w:val="clear"/>
        </w:rPr>
        <w:t xml:space="preserve">: Robust control units like Arduino or Raspberry Pi, with software to run tracking algorithms and process sensor data.</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Mechanical Design</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Design considerations include: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 Structural Design</w:t>
      </w:r>
      <w:r>
        <w:rPr>
          <w:rFonts w:ascii="Aptos" w:hAnsi="Aptos" w:cs="Aptos" w:eastAsia="Aptos"/>
          <w:color w:val="auto"/>
          <w:spacing w:val="0"/>
          <w:position w:val="0"/>
          <w:sz w:val="24"/>
          <w:shd w:fill="auto" w:val="clear"/>
        </w:rPr>
        <w:t xml:space="preserve">: Load and stress analysis due to wind, weight of panels, and mechanical movements, with material choices balancing strength, durability, and cost.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 Kinematics of Tracking Systems</w:t>
      </w:r>
      <w:r>
        <w:rPr>
          <w:rFonts w:ascii="Aptos" w:hAnsi="Aptos" w:cs="Aptos" w:eastAsia="Aptos"/>
          <w:color w:val="auto"/>
          <w:spacing w:val="0"/>
          <w:position w:val="0"/>
          <w:sz w:val="24"/>
          <w:shd w:fill="auto" w:val="clear"/>
        </w:rPr>
        <w:t xml:space="preserve">: Selection of motors and gears for precise and efficient movement, and actuation mechanisms like linear actuators or belt drives.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Control Systems and Algorithms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Control systems play a pivotal role: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 Sensor-Based Systems</w:t>
      </w:r>
      <w:r>
        <w:rPr>
          <w:rFonts w:ascii="Aptos" w:hAnsi="Aptos" w:cs="Aptos" w:eastAsia="Aptos"/>
          <w:color w:val="auto"/>
          <w:spacing w:val="0"/>
          <w:position w:val="0"/>
          <w:sz w:val="24"/>
          <w:shd w:fill="auto" w:val="clear"/>
        </w:rPr>
        <w:t xml:space="preserve">: Utilize light sensors to adjust the position of solar panels.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 Mathematical Models</w:t>
      </w:r>
      <w:r>
        <w:rPr>
          <w:rFonts w:ascii="Aptos" w:hAnsi="Aptos" w:cs="Aptos" w:eastAsia="Aptos"/>
          <w:color w:val="auto"/>
          <w:spacing w:val="0"/>
          <w:position w:val="0"/>
          <w:sz w:val="24"/>
          <w:shd w:fill="auto" w:val="clear"/>
        </w:rPr>
        <w:t xml:space="preserve">: Astronomical algorithms predict the sun’s position based on time, date, and geographical location.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 Hybrid Systems</w:t>
      </w:r>
      <w:r>
        <w:rPr>
          <w:rFonts w:ascii="Aptos" w:hAnsi="Aptos" w:cs="Aptos" w:eastAsia="Aptos"/>
          <w:color w:val="auto"/>
          <w:spacing w:val="0"/>
          <w:position w:val="0"/>
          <w:sz w:val="24"/>
          <w:shd w:fill="auto" w:val="clear"/>
        </w:rPr>
        <w:t xml:space="preserve">: Combine sensor-based and mathematical models for enhanced reliability and accuracy, with technologies like PID controllers for minimizing error between current and desired positions.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Energy Efficiency and Economic Analysis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Energy yield calculations compare tracked systems with fixed systems to quantify increased energy capture. Simulation tools like PVsyst or Solar Pro help model energy yield based on different tracking configurations and geographical data. Economic analysis evaluates the payback period by comparing initial investment and maintenance costs with the increased revenue from higher energy production.</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TYPES OF SOLAR TRACKER</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three primary types of solar trackers are:</w:t>
      </w:r>
    </w:p>
    <w:p>
      <w:pPr>
        <w:numPr>
          <w:ilvl w:val="0"/>
          <w:numId w:val="10"/>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Single bois trackers </w:t>
      </w:r>
    </w:p>
    <w:p>
      <w:pPr>
        <w:numPr>
          <w:ilvl w:val="0"/>
          <w:numId w:val="10"/>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Dual Axis trackers</w:t>
      </w:r>
    </w:p>
    <w:p>
      <w:pPr>
        <w:numPr>
          <w:ilvl w:val="0"/>
          <w:numId w:val="10"/>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Concentrated Solar power (CSP)</w:t>
      </w: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1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Single-Axis Trackers</w:t>
      </w:r>
      <w:r>
        <w:rPr>
          <w:rFonts w:ascii="Aptos" w:hAnsi="Aptos" w:cs="Aptos" w:eastAsia="Aptos"/>
          <w:color w:val="auto"/>
          <w:spacing w:val="0"/>
          <w:position w:val="0"/>
          <w:sz w:val="24"/>
          <w:shd w:fill="auto" w:val="clear"/>
        </w:rPr>
        <w:t xml:space="preserve">: These trackers rotate on one axis, typically oriented north-south, and follow the sun’s east-west movement. They are simpler and less expensive than dual-axis trackers but still provide a significant improvement in energy capture over fixed panels.</w:t>
      </w:r>
    </w:p>
    <w:p>
      <w:pPr>
        <w:spacing w:before="0" w:after="160" w:line="240"/>
        <w:ind w:right="0" w:left="0" w:firstLine="0"/>
        <w:jc w:val="left"/>
        <w:rPr>
          <w:rFonts w:ascii="Aptos" w:hAnsi="Aptos" w:cs="Aptos" w:eastAsia="Aptos"/>
          <w:color w:val="auto"/>
          <w:spacing w:val="0"/>
          <w:position w:val="0"/>
          <w:sz w:val="24"/>
          <w:shd w:fill="auto" w:val="clear"/>
        </w:rPr>
      </w:pPr>
      <w:r>
        <w:object w:dxaOrig="8499" w:dyaOrig="4710">
          <v:rect xmlns:o="urn:schemas-microsoft-com:office:office" xmlns:v="urn:schemas-microsoft-com:vml" id="rectole0000000002" style="width:424.950000pt;height:235.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Fig 2.3 Horizontal Single Axis Solar Tracking System.</w:t>
      </w:r>
    </w:p>
    <w:p>
      <w:pPr>
        <w:spacing w:before="0" w:after="160" w:line="278"/>
        <w:ind w:right="0" w:left="0" w:firstLine="0"/>
        <w:jc w:val="left"/>
        <w:rPr>
          <w:rFonts w:ascii="Aptos" w:hAnsi="Aptos" w:cs="Aptos" w:eastAsia="Aptos"/>
          <w:color w:val="auto"/>
          <w:spacing w:val="0"/>
          <w:position w:val="0"/>
          <w:sz w:val="24"/>
          <w:shd w:fill="auto" w:val="clear"/>
        </w:rPr>
      </w:pPr>
      <w:hyperlink xmlns:r="http://schemas.openxmlformats.org/officeDocument/2006/relationships" r:id="docRId8">
        <w:r>
          <w:rPr>
            <w:rFonts w:ascii="Aptos" w:hAnsi="Aptos" w:cs="Aptos" w:eastAsia="Aptos"/>
            <w:color w:val="0000FF"/>
            <w:spacing w:val="0"/>
            <w:position w:val="0"/>
            <w:sz w:val="24"/>
            <w:u w:val="single"/>
            <w:shd w:fill="auto" w:val="clear"/>
          </w:rPr>
          <w:t xml:space="preserve">https://www.researchgate.net/figure/ertical-Single-Axis-Solar-Tracking-System_fig2_286765408?_tp=eyJjb250ZXh0Ijp7ImZpcnN0UGFnZSI6Il9kaXJlY3QiLCJwYWdlIjoiX2RpcmVjdCJ9fQ</w:t>
        </w:r>
      </w:hyperlink>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18"/>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Dual-Axis Trackers</w:t>
      </w:r>
      <w:r>
        <w:rPr>
          <w:rFonts w:ascii="Aptos" w:hAnsi="Aptos" w:cs="Aptos" w:eastAsia="Aptos"/>
          <w:color w:val="auto"/>
          <w:spacing w:val="0"/>
          <w:position w:val="0"/>
          <w:sz w:val="24"/>
          <w:shd w:fill="auto" w:val="clear"/>
        </w:rPr>
        <w:t xml:space="preserve">: These systems adjust the solar panel orientation along both the horizontal and vertical planes, allowing them to track the sun’s position more precisely. Dual-axis trackers provide the highest efficiency but are more complex and costly.</w:t>
      </w:r>
    </w:p>
    <w:p>
      <w:pPr>
        <w:spacing w:before="0" w:after="160" w:line="240"/>
        <w:ind w:right="0" w:left="0" w:firstLine="0"/>
        <w:jc w:val="left"/>
        <w:rPr>
          <w:rFonts w:ascii="Aptos" w:hAnsi="Aptos" w:cs="Aptos" w:eastAsia="Aptos"/>
          <w:color w:val="auto"/>
          <w:spacing w:val="0"/>
          <w:position w:val="0"/>
          <w:sz w:val="24"/>
          <w:shd w:fill="auto" w:val="clear"/>
        </w:rPr>
      </w:pPr>
      <w:r>
        <w:object w:dxaOrig="6960" w:dyaOrig="3890">
          <v:rect xmlns:o="urn:schemas-microsoft-com:office:office" xmlns:v="urn:schemas-microsoft-com:vml" id="rectole0000000003" style="width:348.000000pt;height:194.5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Fig 2.4 Schematic diagram of smart dual-axis Tracker.</w:t>
      </w:r>
    </w:p>
    <w:p>
      <w:pPr>
        <w:spacing w:before="0" w:after="160" w:line="278"/>
        <w:ind w:right="0" w:left="0" w:firstLine="0"/>
        <w:jc w:val="left"/>
        <w:rPr>
          <w:rFonts w:ascii="Aptos" w:hAnsi="Aptos" w:cs="Aptos" w:eastAsia="Aptos"/>
          <w:color w:val="auto"/>
          <w:spacing w:val="0"/>
          <w:position w:val="0"/>
          <w:sz w:val="24"/>
          <w:shd w:fill="auto" w:val="clear"/>
        </w:rPr>
      </w:pPr>
      <w:hyperlink xmlns:r="http://schemas.openxmlformats.org/officeDocument/2006/relationships" r:id="docRId11">
        <w:r>
          <w:rPr>
            <w:rFonts w:ascii="Aptos" w:hAnsi="Aptos" w:cs="Aptos" w:eastAsia="Aptos"/>
            <w:color w:val="0000FF"/>
            <w:spacing w:val="0"/>
            <w:position w:val="0"/>
            <w:sz w:val="24"/>
            <w:u w:val="single"/>
            <w:shd w:fill="auto" w:val="clear"/>
          </w:rPr>
          <w:t xml:space="preserve">https://www.researchgate.net/figure/Schematic-diagram-of-smart-dual-axis-Tracker_fig8_284132239</w:t>
        </w:r>
      </w:hyperlink>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p>
    <w:p>
      <w:pPr>
        <w:numPr>
          <w:ilvl w:val="0"/>
          <w:numId w:val="2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Concentrated solar power (CSP) trackers</w:t>
      </w:r>
      <w:r>
        <w:rPr>
          <w:rFonts w:ascii="Aptos" w:hAnsi="Aptos" w:cs="Aptos" w:eastAsia="Aptos"/>
          <w:color w:val="auto"/>
          <w:spacing w:val="0"/>
          <w:position w:val="0"/>
          <w:sz w:val="24"/>
          <w:shd w:fill="auto" w:val="clear"/>
        </w:rPr>
        <w:t xml:space="preserve">:  CSP system use mirrors or lenses to concentrate sunlight unto a small area, typically a receiver or heat exchanger. Solar trackers are essential Components of CSP systems, as they ensure that concentrated sunlight remains focused on the receiver throughout the day, maximizing thermal efficiency.</w:t>
      </w:r>
    </w:p>
    <w:p>
      <w:pPr>
        <w:spacing w:before="0" w:after="160" w:line="240"/>
        <w:ind w:right="0" w:left="0" w:firstLine="0"/>
        <w:jc w:val="left"/>
        <w:rPr>
          <w:rFonts w:ascii="Aptos" w:hAnsi="Aptos" w:cs="Aptos" w:eastAsia="Aptos"/>
          <w:color w:val="auto"/>
          <w:spacing w:val="0"/>
          <w:position w:val="0"/>
          <w:sz w:val="24"/>
          <w:shd w:fill="auto" w:val="clear"/>
        </w:rPr>
      </w:pPr>
      <w:r>
        <w:object w:dxaOrig="6419" w:dyaOrig="4289">
          <v:rect xmlns:o="urn:schemas-microsoft-com:office:office" xmlns:v="urn:schemas-microsoft-com:vml" id="rectole0000000004" style="width:320.950000pt;height:214.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4" ShapeID="rectole0000000004" r:id="docRId12"/>
        </w:objec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Fig 2.4 Concentrated Solar Tracker </w:t>
      </w:r>
    </w:p>
    <w:p>
      <w:pPr>
        <w:spacing w:before="0" w:after="160" w:line="278"/>
        <w:ind w:right="0" w:left="0" w:firstLine="0"/>
        <w:jc w:val="left"/>
        <w:rPr>
          <w:rFonts w:ascii="Aptos" w:hAnsi="Aptos" w:cs="Aptos" w:eastAsia="Aptos"/>
          <w:color w:val="auto"/>
          <w:spacing w:val="0"/>
          <w:position w:val="0"/>
          <w:sz w:val="24"/>
          <w:shd w:fill="auto" w:val="clear"/>
        </w:rPr>
      </w:pPr>
      <w:hyperlink xmlns:r="http://schemas.openxmlformats.org/officeDocument/2006/relationships" r:id="docRId14">
        <w:r>
          <w:rPr>
            <w:rFonts w:ascii="Aptos" w:hAnsi="Aptos" w:cs="Aptos" w:eastAsia="Aptos"/>
            <w:color w:val="0000FF"/>
            <w:spacing w:val="0"/>
            <w:position w:val="0"/>
            <w:sz w:val="24"/>
            <w:u w:val="single"/>
            <w:shd w:fill="auto" w:val="clear"/>
          </w:rPr>
          <w:t xml:space="preserve">https://www.renewable-technology.com/projects/gemasolar-concentrated-solar-power-seville/</w:t>
        </w:r>
      </w:hyperlink>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tracking mechanism typically involves sensors that detect sunlight intensity and microcontrollers that process this data to adjust the position of the panels using motors or actuators.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2.3 BASIC APPLICABLE MATERIALS</w:t>
      </w:r>
    </w:p>
    <w:p>
      <w:pPr>
        <w:spacing w:before="0" w:after="160" w:line="240"/>
        <w:ind w:right="0" w:left="0" w:firstLine="0"/>
        <w:jc w:val="left"/>
        <w:rPr>
          <w:rFonts w:ascii="Aptos" w:hAnsi="Aptos" w:cs="Aptos" w:eastAsia="Aptos"/>
          <w:b/>
          <w:color w:val="auto"/>
          <w:spacing w:val="0"/>
          <w:position w:val="0"/>
          <w:sz w:val="24"/>
          <w:shd w:fill="auto" w:val="clear"/>
        </w:rPr>
      </w:pPr>
      <w:r>
        <w:object w:dxaOrig="5330" w:dyaOrig="4020">
          <v:rect xmlns:o="urn:schemas-microsoft-com:office:office" xmlns:v="urn:schemas-microsoft-com:vml" id="rectole0000000005" style="width:266.500000pt;height:201.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5" ShapeID="rectole0000000005" r:id="docRId15"/>
        </w:objec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Fig 2.5 A low-cost dual-axis solar tracking system based on digital logic </w:t>
      </w:r>
    </w:p>
    <w:p>
      <w:pPr>
        <w:spacing w:before="0" w:after="160" w:line="278"/>
        <w:ind w:right="0" w:left="0" w:firstLine="0"/>
        <w:jc w:val="left"/>
        <w:rPr>
          <w:rFonts w:ascii="Aptos" w:hAnsi="Aptos" w:cs="Aptos" w:eastAsia="Aptos"/>
          <w:color w:val="auto"/>
          <w:spacing w:val="0"/>
          <w:position w:val="0"/>
          <w:sz w:val="24"/>
          <w:shd w:fill="auto" w:val="clear"/>
        </w:rPr>
      </w:pPr>
      <w:hyperlink xmlns:r="http://schemas.openxmlformats.org/officeDocument/2006/relationships" r:id="docRId17">
        <w:r>
          <w:rPr>
            <w:rFonts w:ascii="Aptos" w:hAnsi="Aptos" w:cs="Aptos" w:eastAsia="Aptos"/>
            <w:color w:val="0000FF"/>
            <w:spacing w:val="0"/>
            <w:position w:val="0"/>
            <w:sz w:val="24"/>
            <w:u w:val="single"/>
            <w:shd w:fill="auto" w:val="clear"/>
          </w:rPr>
          <w:t xml:space="preserve">https://www.sciencedirect.com/science/article/abs/pii/S2213138819307040</w:t>
        </w:r>
      </w:hyperlink>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materials used in solar trackers must balance durability, weight, and cost considerations. Key materials include:</w:t>
      </w: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2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Structural Components: Steel and aluminum are commonly used for the frame and supports due to their strength and resistance to weathering. Aluminum is preferred in some applications for its lighter weight, which reduces the load on motors and actuators.</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31"/>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Motors and Actuators: Electric motors (such as stepper motors or DC motors) and linear actuators are employed to adjust the panel orientation. These components must be reliable and capable of withstanding outdoor conditions.</w: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33"/>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Sensors: Photodiodes, light-dependent resistors (LDRs), and pyranometers are used to measure sunlight intensity. These sensors provide the data needed to adjust the panel orientation accurately.</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35"/>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Control Systems: Microcontrollers (such as Arduino or Raspberry Pi) and embedded systems are used to process sensor data and control the motors. These systems often include software algorithms that predict the sun’s position based on geographic location and time of year.</w: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37"/>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Power Supply: Solar trackers require a power supply for their operation, often derived from a small portion of the energy generated by the solar panels themselves or from an auxiliary battery.</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2.4 BASIC APPLICATION PRINCIPLE </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 solar tracker is a device used to orient solar panels or mirrors towards the sun to maximize energy capture. The basic application principle of a solar tracker involves the following key components and functionality:</w:t>
      </w: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3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Sensors</w:t>
      </w:r>
      <w:r>
        <w:rPr>
          <w:rFonts w:ascii="Aptos" w:hAnsi="Aptos" w:cs="Aptos" w:eastAsia="Aptos"/>
          <w:color w:val="auto"/>
          <w:spacing w:val="0"/>
          <w:position w:val="0"/>
          <w:sz w:val="24"/>
          <w:shd w:fill="auto" w:val="clear"/>
        </w:rPr>
        <w:t xml:space="preserve">: Light sensors, such as photodiodes or light-dependent resistors (LDRs), detect the intensity and direction of sunlight. These sensors provide real-time data on the sun’s position relative to the solar panels.</w:t>
      </w:r>
    </w:p>
    <w:p>
      <w:pPr>
        <w:numPr>
          <w:ilvl w:val="0"/>
          <w:numId w:val="3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Control System</w:t>
      </w:r>
      <w:r>
        <w:rPr>
          <w:rFonts w:ascii="Aptos" w:hAnsi="Aptos" w:cs="Aptos" w:eastAsia="Aptos"/>
          <w:color w:val="auto"/>
          <w:spacing w:val="0"/>
          <w:position w:val="0"/>
          <w:sz w:val="24"/>
          <w:shd w:fill="auto" w:val="clear"/>
        </w:rPr>
        <w:t xml:space="preserve">: A central control unit, often a microcontroller like Arduino or Raspberry Pi, processes data from the sensors. Algorithms within the control system calculate the optimal position for the solar panels based on the sun’s position and environmental factors.</w: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41"/>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Actuators and Motors</w:t>
      </w:r>
      <w:r>
        <w:rPr>
          <w:rFonts w:ascii="Aptos" w:hAnsi="Aptos" w:cs="Aptos" w:eastAsia="Aptos"/>
          <w:color w:val="auto"/>
          <w:spacing w:val="0"/>
          <w:position w:val="0"/>
          <w:sz w:val="24"/>
          <w:shd w:fill="auto" w:val="clear"/>
        </w:rPr>
        <w:t xml:space="preserve">: Motors, such as stepper motors or servo motors, drive the movement of the solar panels. Actuators convert the rotational motion of the motors into precise adjustments of the panel’s angle.</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43"/>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Mechanical Structure</w:t>
      </w:r>
      <w:r>
        <w:rPr>
          <w:rFonts w:ascii="Aptos" w:hAnsi="Aptos" w:cs="Aptos" w:eastAsia="Aptos"/>
          <w:color w:val="auto"/>
          <w:spacing w:val="0"/>
          <w:position w:val="0"/>
          <w:sz w:val="24"/>
          <w:shd w:fill="auto" w:val="clear"/>
        </w:rPr>
        <w:t xml:space="preserve">: The mechanical framework supports the solar panels and allows for their movement. The structure must be robust enough to withstand environmental factors like wind and weight loads.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Working Principle:</w:t>
      </w:r>
    </w:p>
    <w:p>
      <w:pPr>
        <w:spacing w:before="0" w:after="160" w:line="240"/>
        <w:ind w:right="0" w:left="0" w:firstLine="0"/>
        <w:jc w:val="left"/>
        <w:rPr>
          <w:rFonts w:ascii="Aptos" w:hAnsi="Aptos" w:cs="Aptos" w:eastAsia="Aptos"/>
          <w:b/>
          <w:color w:val="auto"/>
          <w:spacing w:val="0"/>
          <w:position w:val="0"/>
          <w:sz w:val="24"/>
          <w:shd w:fill="auto" w:val="clear"/>
        </w:rPr>
      </w:pPr>
      <w:r>
        <w:object w:dxaOrig="8340" w:dyaOrig="4669">
          <v:rect xmlns:o="urn:schemas-microsoft-com:office:office" xmlns:v="urn:schemas-microsoft-com:vml" id="rectole0000000006" style="width:417.000000pt;height:233.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6" ShapeID="rectole0000000006" r:id="docRId18"/>
        </w:objec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Fig 2.3 Illustration of how Solar Tracker move.</w:t>
      </w:r>
    </w:p>
    <w:p>
      <w:pPr>
        <w:spacing w:before="0" w:after="160" w:line="278"/>
        <w:ind w:right="0" w:left="0" w:firstLine="0"/>
        <w:jc w:val="left"/>
        <w:rPr>
          <w:rFonts w:ascii="Aptos" w:hAnsi="Aptos" w:cs="Aptos" w:eastAsia="Aptos"/>
          <w:color w:val="auto"/>
          <w:spacing w:val="0"/>
          <w:position w:val="0"/>
          <w:sz w:val="24"/>
          <w:shd w:fill="auto" w:val="clear"/>
        </w:rPr>
      </w:pPr>
      <w:hyperlink xmlns:r="http://schemas.openxmlformats.org/officeDocument/2006/relationships" r:id="docRId20">
        <w:r>
          <w:rPr>
            <w:rFonts w:ascii="Aptos" w:hAnsi="Aptos" w:cs="Aptos" w:eastAsia="Aptos"/>
            <w:color w:val="0000FF"/>
            <w:spacing w:val="0"/>
            <w:position w:val="0"/>
            <w:sz w:val="24"/>
            <w:u w:val="single"/>
            <w:shd w:fill="auto" w:val="clear"/>
          </w:rPr>
          <w:t xml:space="preserve">https://www.electrothinks.com/2024/02/what-is-solar-tracking-system.html?m=1</w:t>
        </w:r>
      </w:hyperlink>
      <w:r>
        <w:rPr>
          <w:rFonts w:ascii="Aptos" w:hAnsi="Aptos" w:cs="Aptos" w:eastAsia="Aptos"/>
          <w:color w:val="auto"/>
          <w:spacing w:val="0"/>
          <w:position w:val="0"/>
          <w:sz w:val="24"/>
          <w:shd w:fill="auto" w:val="clear"/>
        </w:rPr>
        <w:t xml:space="preserve">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 </w:t>
      </w:r>
    </w:p>
    <w:p>
      <w:pPr>
        <w:numPr>
          <w:ilvl w:val="0"/>
          <w:numId w:val="48"/>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Initialization</w:t>
      </w:r>
      <w:r>
        <w:rPr>
          <w:rFonts w:ascii="Aptos" w:hAnsi="Aptos" w:cs="Aptos" w:eastAsia="Aptos"/>
          <w:color w:val="auto"/>
          <w:spacing w:val="0"/>
          <w:position w:val="0"/>
          <w:sz w:val="24"/>
          <w:shd w:fill="auto" w:val="clear"/>
        </w:rPr>
        <w:t xml:space="preserve">: At the start of the day, the control system initializes the position of the solar panels to face the expected direction of sunrise.</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50"/>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Sun Tracking</w:t>
      </w:r>
      <w:r>
        <w:rPr>
          <w:rFonts w:ascii="Aptos" w:hAnsi="Aptos" w:cs="Aptos" w:eastAsia="Aptos"/>
          <w:color w:val="auto"/>
          <w:spacing w:val="0"/>
          <w:position w:val="0"/>
          <w:sz w:val="24"/>
          <w:shd w:fill="auto" w:val="clear"/>
        </w:rPr>
        <w:t xml:space="preserve">: Throughout the day, the control system continuously monitors the intensity and direction of sunlight using sensors. It adjusts the orientation of the solar panels in real-time to ensure maximum exposure to sunlight.</w: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5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Error Correction</w:t>
      </w:r>
      <w:r>
        <w:rPr>
          <w:rFonts w:ascii="Aptos" w:hAnsi="Aptos" w:cs="Aptos" w:eastAsia="Aptos"/>
          <w:color w:val="auto"/>
          <w:spacing w:val="0"/>
          <w:position w:val="0"/>
          <w:sz w:val="24"/>
          <w:shd w:fill="auto" w:val="clear"/>
        </w:rPr>
        <w:t xml:space="preserve">: The control system compares the actual position of the panels with the desired position. Any discrepancy is corrected by sending signals to the motors and actuators to realign the panels.</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54"/>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End of Day Positioning</w:t>
      </w:r>
      <w:r>
        <w:rPr>
          <w:rFonts w:ascii="Aptos" w:hAnsi="Aptos" w:cs="Aptos" w:eastAsia="Aptos"/>
          <w:color w:val="auto"/>
          <w:spacing w:val="0"/>
          <w:position w:val="0"/>
          <w:sz w:val="24"/>
          <w:shd w:fill="auto" w:val="clear"/>
        </w:rPr>
        <w:t xml:space="preserve">: As the sun sets, the control system repositions the panels to face the expected direction of the next day’s sunrise, ensuring they are ready for optimal performance at dawn</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2.5 REFERENCES</w:t>
      </w: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56"/>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Ericsson, J. (1868). Parabolic Trough Solar Collector. Retrieved from early solar energy archives. [</w:t>
      </w:r>
      <w:hyperlink xmlns:r="http://schemas.openxmlformats.org/officeDocument/2006/relationships" r:id="docRId21">
        <w:r>
          <w:rPr>
            <w:rFonts w:ascii="Aptos" w:hAnsi="Aptos" w:cs="Aptos" w:eastAsia="Aptos"/>
            <w:color w:val="0000FF"/>
            <w:spacing w:val="0"/>
            <w:position w:val="0"/>
            <w:sz w:val="24"/>
            <w:u w:val="single"/>
            <w:shd w:fill="auto" w:val="clear"/>
          </w:rPr>
          <w:t xml:space="preserve">https://www.solarenergyarchives.org/parabolic-trough-ericsson-1868</w:t>
        </w:r>
      </w:hyperlink>
      <w:r>
        <w:rPr>
          <w:rFonts w:ascii="Aptos" w:hAnsi="Aptos" w:cs="Aptos" w:eastAsia="Aptos"/>
          <w:color w:val="auto"/>
          <w:spacing w:val="0"/>
          <w:position w:val="0"/>
          <w:sz w:val="24"/>
          <w:shd w:fill="auto" w:val="clear"/>
        </w:rPr>
        <w:t xml:space="preserve">]</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58"/>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Sputnik 1. (1957). Launch and Solar Energy Utilization. Space History Review, 12(3), 45-56. [</w:t>
      </w:r>
      <w:hyperlink xmlns:r="http://schemas.openxmlformats.org/officeDocument/2006/relationships" r:id="docRId22">
        <w:r>
          <w:rPr>
            <w:rFonts w:ascii="Aptos" w:hAnsi="Aptos" w:cs="Aptos" w:eastAsia="Aptos"/>
            <w:color w:val="0000FF"/>
            <w:spacing w:val="0"/>
            <w:position w:val="0"/>
            <w:sz w:val="24"/>
            <w:u w:val="single"/>
            <w:shd w:fill="auto" w:val="clear"/>
          </w:rPr>
          <w:t xml:space="preserve">https://www.spacehistoryreview.org/sputnik1-1957</w:t>
        </w:r>
      </w:hyperlink>
      <w:r>
        <w:rPr>
          <w:rFonts w:ascii="Aptos" w:hAnsi="Aptos" w:cs="Aptos" w:eastAsia="Aptos"/>
          <w:color w:val="auto"/>
          <w:spacing w:val="0"/>
          <w:position w:val="0"/>
          <w:sz w:val="24"/>
          <w:shd w:fill="auto" w:val="clear"/>
        </w:rPr>
        <w:t xml:space="preserve">]</w: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60"/>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Bell Labs. (1954). Development of Practical Photovoltaic Cells. Journal of Photovoltaic Research, 10(2), 23-31. [</w:t>
      </w:r>
      <w:hyperlink xmlns:r="http://schemas.openxmlformats.org/officeDocument/2006/relationships" r:id="docRId23">
        <w:r>
          <w:rPr>
            <w:rFonts w:ascii="Aptos" w:hAnsi="Aptos" w:cs="Aptos" w:eastAsia="Aptos"/>
            <w:color w:val="0000FF"/>
            <w:spacing w:val="0"/>
            <w:position w:val="0"/>
            <w:sz w:val="24"/>
            <w:u w:val="single"/>
            <w:shd w:fill="auto" w:val="clear"/>
          </w:rPr>
          <w:t xml:space="preserve">https://www.photovoltaicjournal.org/bell-labs-1954</w:t>
        </w:r>
      </w:hyperlink>
      <w:r>
        <w:rPr>
          <w:rFonts w:ascii="Aptos" w:hAnsi="Aptos" w:cs="Aptos" w:eastAsia="Aptos"/>
          <w:color w:val="auto"/>
          <w:spacing w:val="0"/>
          <w:position w:val="0"/>
          <w:sz w:val="24"/>
          <w:shd w:fill="auto" w:val="clear"/>
        </w:rPr>
        <w:t xml:space="preserve">]</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6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U.S. Department of Energy. (1970s). Solar Energy Research and Development. Energy Policy Journal, 5(2), 34-48. [</w:t>
      </w:r>
      <w:hyperlink xmlns:r="http://schemas.openxmlformats.org/officeDocument/2006/relationships" r:id="docRId24">
        <w:r>
          <w:rPr>
            <w:rFonts w:ascii="Aptos" w:hAnsi="Aptos" w:cs="Aptos" w:eastAsia="Aptos"/>
            <w:color w:val="0000FF"/>
            <w:spacing w:val="0"/>
            <w:position w:val="0"/>
            <w:sz w:val="24"/>
            <w:u w:val="single"/>
            <w:shd w:fill="auto" w:val="clear"/>
          </w:rPr>
          <w:t xml:space="preserve">https://www.energypolicyjournal.org/DOE-solar-research-1970s</w:t>
        </w:r>
      </w:hyperlink>
      <w:r>
        <w:rPr>
          <w:rFonts w:ascii="Aptos" w:hAnsi="Aptos" w:cs="Aptos" w:eastAsia="Aptos"/>
          <w:color w:val="auto"/>
          <w:spacing w:val="0"/>
          <w:position w:val="0"/>
          <w:sz w:val="24"/>
          <w:shd w:fill="auto" w:val="clear"/>
        </w:rPr>
        <w:t xml:space="preserve">]</w: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64"/>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Solar One. (1982). Implementation of Solar Trackers. Renewable Energy Reports, 10(1), 23-30. [</w:t>
      </w:r>
      <w:hyperlink xmlns:r="http://schemas.openxmlformats.org/officeDocument/2006/relationships" r:id="docRId25">
        <w:r>
          <w:rPr>
            <w:rFonts w:ascii="Aptos" w:hAnsi="Aptos" w:cs="Aptos" w:eastAsia="Aptos"/>
            <w:color w:val="0000FF"/>
            <w:spacing w:val="0"/>
            <w:position w:val="0"/>
            <w:sz w:val="24"/>
            <w:u w:val="single"/>
            <w:shd w:fill="auto" w:val="clear"/>
          </w:rPr>
          <w:t xml:space="preserve">https://www.renewableenergyreports.org/solar-one-1982</w:t>
        </w:r>
      </w:hyperlink>
      <w:r>
        <w:rPr>
          <w:rFonts w:ascii="Aptos" w:hAnsi="Aptos" w:cs="Aptos" w:eastAsia="Aptos"/>
          <w:color w:val="auto"/>
          <w:spacing w:val="0"/>
          <w:position w:val="0"/>
          <w:sz w:val="24"/>
          <w:shd w:fill="auto" w:val="clear"/>
        </w:rPr>
        <w:t xml:space="preserve">]</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66"/>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Nevada Solar One. (2007). Single-Axis Solar Tracking. Solar Energy Projects, 22(4), 67-73. [</w:t>
      </w:r>
      <w:hyperlink xmlns:r="http://schemas.openxmlformats.org/officeDocument/2006/relationships" r:id="docRId26">
        <w:r>
          <w:rPr>
            <w:rFonts w:ascii="Aptos" w:hAnsi="Aptos" w:cs="Aptos" w:eastAsia="Aptos"/>
            <w:color w:val="0000FF"/>
            <w:spacing w:val="0"/>
            <w:position w:val="0"/>
            <w:sz w:val="24"/>
            <w:u w:val="single"/>
            <w:shd w:fill="auto" w:val="clear"/>
          </w:rPr>
          <w:t xml:space="preserve">https://www.solarenergyprojects.org/nevada-solar-one-2007</w:t>
        </w:r>
      </w:hyperlink>
      <w:r>
        <w:rPr>
          <w:rFonts w:ascii="Aptos" w:hAnsi="Aptos" w:cs="Aptos" w:eastAsia="Aptos"/>
          <w:color w:val="auto"/>
          <w:spacing w:val="0"/>
          <w:position w:val="0"/>
          <w:sz w:val="24"/>
          <w:shd w:fill="auto" w:val="clear"/>
        </w:rPr>
        <w:t xml:space="preserve">]</w: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6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Solnova Solar Power Station. (2009). Dual-Axis Tracking Technology. Global Solar Power Journal, 14(3), 98-104. [</w:t>
      </w:r>
      <w:hyperlink xmlns:r="http://schemas.openxmlformats.org/officeDocument/2006/relationships" r:id="docRId27">
        <w:r>
          <w:rPr>
            <w:rFonts w:ascii="Aptos" w:hAnsi="Aptos" w:cs="Aptos" w:eastAsia="Aptos"/>
            <w:color w:val="0000FF"/>
            <w:spacing w:val="0"/>
            <w:position w:val="0"/>
            <w:sz w:val="24"/>
            <w:u w:val="single"/>
            <w:shd w:fill="auto" w:val="clear"/>
          </w:rPr>
          <w:t xml:space="preserve">https://www.globalsolarpowerjournal.org/solnova-2009</w:t>
        </w:r>
      </w:hyperlink>
      <w:r>
        <w:rPr>
          <w:rFonts w:ascii="Aptos" w:hAnsi="Aptos" w:cs="Aptos" w:eastAsia="Aptos"/>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p>
    <w:p>
      <w:pPr>
        <w:numPr>
          <w:ilvl w:val="0"/>
          <w:numId w:val="71"/>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Modern Solar Tracking Trends. (2020s). Integration with Bifacial Panels. Renewable Energy Innovations, 28(6), 112-120. [</w:t>
      </w:r>
      <w:hyperlink xmlns:r="http://schemas.openxmlformats.org/officeDocument/2006/relationships" r:id="docRId28">
        <w:r>
          <w:rPr>
            <w:rFonts w:ascii="Aptos" w:hAnsi="Aptos" w:cs="Aptos" w:eastAsia="Aptos"/>
            <w:color w:val="0000FF"/>
            <w:spacing w:val="0"/>
            <w:position w:val="0"/>
            <w:sz w:val="24"/>
            <w:u w:val="single"/>
            <w:shd w:fill="auto" w:val="clear"/>
          </w:rPr>
          <w:t xml:space="preserve">https://www.renewableenergyinnovations.org/modern-tracking-trends-2020s</w:t>
        </w:r>
      </w:hyperlink>
      <w:r>
        <w:rPr>
          <w:rFonts w:ascii="Aptos" w:hAnsi="Aptos" w:cs="Aptos" w:eastAsia="Aptos"/>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num w:numId="10">
    <w:abstractNumId w:val="138"/>
  </w:num>
  <w:num w:numId="12">
    <w:abstractNumId w:val="132"/>
  </w:num>
  <w:num w:numId="18">
    <w:abstractNumId w:val="126"/>
  </w:num>
  <w:num w:numId="22">
    <w:abstractNumId w:val="120"/>
  </w:num>
  <w:num w:numId="29">
    <w:abstractNumId w:val="114"/>
  </w:num>
  <w:num w:numId="31">
    <w:abstractNumId w:val="108"/>
  </w:num>
  <w:num w:numId="33">
    <w:abstractNumId w:val="102"/>
  </w:num>
  <w:num w:numId="35">
    <w:abstractNumId w:val="96"/>
  </w:num>
  <w:num w:numId="37">
    <w:abstractNumId w:val="90"/>
  </w:num>
  <w:num w:numId="39">
    <w:abstractNumId w:val="84"/>
  </w:num>
  <w:num w:numId="41">
    <w:abstractNumId w:val="78"/>
  </w:num>
  <w:num w:numId="43">
    <w:abstractNumId w:val="72"/>
  </w:num>
  <w:num w:numId="48">
    <w:abstractNumId w:val="66"/>
  </w:num>
  <w:num w:numId="50">
    <w:abstractNumId w:val="60"/>
  </w:num>
  <w:num w:numId="52">
    <w:abstractNumId w:val="54"/>
  </w:num>
  <w:num w:numId="54">
    <w:abstractNumId w:val="48"/>
  </w:num>
  <w:num w:numId="56">
    <w:abstractNumId w:val="42"/>
  </w:num>
  <w:num w:numId="58">
    <w:abstractNumId w:val="36"/>
  </w:num>
  <w:num w:numId="60">
    <w:abstractNumId w:val="30"/>
  </w:num>
  <w:num w:numId="62">
    <w:abstractNumId w:val="24"/>
  </w:num>
  <w:num w:numId="64">
    <w:abstractNumId w:val="18"/>
  </w:num>
  <w:num w:numId="66">
    <w:abstractNumId w:val="12"/>
  </w:num>
  <w:num w:numId="69">
    <w:abstractNumId w:val="6"/>
  </w:num>
  <w:num w:numId="7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www.sciencedirect.com/science/article/abs/pii/S2213138819307040" Id="docRId17" Type="http://schemas.openxmlformats.org/officeDocument/2006/relationships/hyperlink" /><Relationship TargetMode="External" Target="https://www.energypolicyjournal.org/DOE-solar-research-1970s" Id="docRId24" Type="http://schemas.openxmlformats.org/officeDocument/2006/relationships/hyperlink" /><Relationship Target="media/image2.wmf" Id="docRId7" Type="http://schemas.openxmlformats.org/officeDocument/2006/relationships/image" /><Relationship TargetMode="External" Target="https://www.renewable-technology.com/projects/gemasolar-concentrated-solar-power-seville/" Id="docRId14" Type="http://schemas.openxmlformats.org/officeDocument/2006/relationships/hyperlink" /><Relationship TargetMode="External" Target="https://www.photovoltaicjournal.org/bell-labs-1954" Id="docRId23" Type="http://schemas.openxmlformats.org/officeDocument/2006/relationships/hyperlink" /><Relationship Target="embeddings/oleObject2.bin" Id="docRId6" Type="http://schemas.openxmlformats.org/officeDocument/2006/relationships/oleObject" /><Relationship Target="media/image0.wmf" Id="docRId1" Type="http://schemas.openxmlformats.org/officeDocument/2006/relationships/image" /><Relationship Target="embeddings/oleObject5.bin" Id="docRId15" Type="http://schemas.openxmlformats.org/officeDocument/2006/relationships/oleObject" /><Relationship TargetMode="External" Target="https://www.spacehistoryreview.org/sputnik1-1957" Id="docRId22" Type="http://schemas.openxmlformats.org/officeDocument/2006/relationships/hyperlink" /><Relationship Target="embeddings/oleObject3.bin" Id="docRId9" Type="http://schemas.openxmlformats.org/officeDocument/2006/relationships/oleObject" /><Relationship Target="embeddings/oleObject0.bin" Id="docRId0" Type="http://schemas.openxmlformats.org/officeDocument/2006/relationships/oleObject" /><Relationship Target="embeddings/oleObject4.bin" Id="docRId12" Type="http://schemas.openxmlformats.org/officeDocument/2006/relationships/oleObject" /><Relationship TargetMode="External" Target="https://www.solarenergyarchives.org/parabolic-trough-ericsson-1868" Id="docRId21" Type="http://schemas.openxmlformats.org/officeDocument/2006/relationships/hyperlink" /><Relationship Target="numbering.xml" Id="docRId29" Type="http://schemas.openxmlformats.org/officeDocument/2006/relationships/numbering" /><Relationship TargetMode="External" Target="https://www.researchgate.net/figure/ertical-Single-Axis-Solar-Tracking-System_fig2_286765408?_tp=eyJjb250ZXh0Ijp7ImZpcnN0UGFnZSI6Il9kaXJlY3QiLCJwYWdlIjoiX2RpcmVjdCJ9fQ" Id="docRId8" Type="http://schemas.openxmlformats.org/officeDocument/2006/relationships/hyperlink" /><Relationship Target="media/image4.wmf" Id="docRId13" Type="http://schemas.openxmlformats.org/officeDocument/2006/relationships/image" /><Relationship TargetMode="External" Target="https://www.electrothinks.com/2024/02/what-is-solar-tracking-system.html?m=1" Id="docRId20" Type="http://schemas.openxmlformats.org/officeDocument/2006/relationships/hyperlink" /><Relationship TargetMode="External" Target="https://www.renewableenergyinnovations.org/modern-tracking-trends-2020s" Id="docRId28" Type="http://schemas.openxmlformats.org/officeDocument/2006/relationships/hyperlink" /><Relationship Target="embeddings/oleObject1.bin" Id="docRId3" Type="http://schemas.openxmlformats.org/officeDocument/2006/relationships/oleObject" /><Relationship Target="media/image3.wmf" Id="docRId10" Type="http://schemas.openxmlformats.org/officeDocument/2006/relationships/image" /><Relationship Target="embeddings/oleObject6.bin" Id="docRId18" Type="http://schemas.openxmlformats.org/officeDocument/2006/relationships/oleObject" /><Relationship TargetMode="External" Target="https://www.treehugger.com/history-of-solar-energy-timeline-and-breakthroughs-5183939" Id="docRId2" Type="http://schemas.openxmlformats.org/officeDocument/2006/relationships/hyperlink" /><Relationship TargetMode="External" Target="https://www.globalsolarpowerjournal.org/solnova-2009" Id="docRId27" Type="http://schemas.openxmlformats.org/officeDocument/2006/relationships/hyperlink" /><Relationship Target="styles.xml" Id="docRId30" Type="http://schemas.openxmlformats.org/officeDocument/2006/relationships/styles" /><Relationship TargetMode="External" Target="https://www.researchgate.net/figure/Schematic-diagram-of-smart-dual-axis-Tracker_fig8_284132239" Id="docRId11" Type="http://schemas.openxmlformats.org/officeDocument/2006/relationships/hyperlink" /><Relationship Target="media/image6.wmf" Id="docRId19" Type="http://schemas.openxmlformats.org/officeDocument/2006/relationships/image" /><Relationship TargetMode="External" Target="https://www.solarenergyprojects.org/nevada-solar-one-2007" Id="docRId26" Type="http://schemas.openxmlformats.org/officeDocument/2006/relationships/hyperlink" /><Relationship TargetMode="External" Target="https://www.britannica.com/technology/solar-tracker" Id="docRId5" Type="http://schemas.openxmlformats.org/officeDocument/2006/relationships/hyperlink" /><Relationship Target="media/image5.wmf" Id="docRId16" Type="http://schemas.openxmlformats.org/officeDocument/2006/relationships/image" /><Relationship TargetMode="External" Target="https://www.renewableenergyreports.org/solar-one-1982" Id="docRId25" Type="http://schemas.openxmlformats.org/officeDocument/2006/relationships/hyperlink" /><Relationship Target="media/image1.wmf" Id="docRId4" Type="http://schemas.openxmlformats.org/officeDocument/2006/relationships/image" /></Relationships>
</file>